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18" w:rsidRDefault="00746418" w:rsidP="00746418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746418" w:rsidRPr="005F69A3" w:rsidRDefault="00746418" w:rsidP="00746418">
      <w:pPr>
        <w:jc w:val="center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p w:rsidR="00746418" w:rsidRPr="003544B3" w:rsidRDefault="00746418" w:rsidP="00746418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3544B3">
        <w:rPr>
          <w:rFonts w:ascii="Arial" w:hAnsi="Arial" w:cs="Arial"/>
          <w:b/>
          <w:bCs/>
          <w:sz w:val="32"/>
          <w:szCs w:val="32"/>
          <w:rtl/>
          <w:lang w:bidi="ar-JO"/>
        </w:rPr>
        <w:t>العطاء المركزي رقم (</w:t>
      </w:r>
      <w:r w:rsidRPr="003544B3">
        <w:rPr>
          <w:rFonts w:ascii="Arial" w:hAnsi="Arial" w:cs="Arial" w:hint="cs"/>
          <w:b/>
          <w:bCs/>
          <w:sz w:val="32"/>
          <w:szCs w:val="32"/>
          <w:rtl/>
          <w:lang w:bidi="ar-JO"/>
        </w:rPr>
        <w:t>49</w:t>
      </w:r>
      <w:r w:rsidRPr="003544B3">
        <w:rPr>
          <w:rFonts w:ascii="Arial" w:hAnsi="Arial" w:cs="Arial"/>
          <w:b/>
          <w:bCs/>
          <w:sz w:val="32"/>
          <w:szCs w:val="32"/>
          <w:rtl/>
          <w:lang w:bidi="ar-JO"/>
        </w:rPr>
        <w:t>/</w:t>
      </w:r>
      <w:r w:rsidRPr="003544B3">
        <w:rPr>
          <w:rFonts w:ascii="Arial" w:hAnsi="Arial" w:cs="Arial" w:hint="cs"/>
          <w:b/>
          <w:bCs/>
          <w:sz w:val="32"/>
          <w:szCs w:val="32"/>
          <w:rtl/>
          <w:lang w:bidi="ar-JO"/>
        </w:rPr>
        <w:t>2024</w:t>
      </w:r>
      <w:r w:rsidRPr="003544B3">
        <w:rPr>
          <w:rFonts w:ascii="Arial" w:hAnsi="Arial" w:cs="Arial"/>
          <w:b/>
          <w:bCs/>
          <w:sz w:val="32"/>
          <w:szCs w:val="32"/>
          <w:rtl/>
          <w:lang w:bidi="ar-JO"/>
        </w:rPr>
        <w:t>) الخاص</w:t>
      </w:r>
    </w:p>
    <w:p w:rsidR="00746418" w:rsidRPr="003544B3" w:rsidRDefault="00746418" w:rsidP="00746418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3544B3">
        <w:rPr>
          <w:rFonts w:ascii="Arial" w:hAnsi="Arial" w:cs="Arial"/>
          <w:b/>
          <w:bCs/>
          <w:sz w:val="32"/>
          <w:szCs w:val="32"/>
          <w:rtl/>
        </w:rPr>
        <w:t>بالإشراف على تنفيذ مبنى مؤسسة الإقراض الزراعي لواء الشونة الجنوبية/ محافظة البلقاء</w:t>
      </w:r>
    </w:p>
    <w:p w:rsidR="00746418" w:rsidRPr="00FE119F" w:rsidRDefault="00746418" w:rsidP="00746418">
      <w:pPr>
        <w:jc w:val="center"/>
        <w:rPr>
          <w:rFonts w:ascii="Arial" w:hAnsi="Arial" w:cs="Arial"/>
          <w:b/>
          <w:bCs/>
          <w:sz w:val="16"/>
          <w:szCs w:val="16"/>
          <w:rtl/>
          <w:lang w:bidi="ar-JO"/>
        </w:rPr>
      </w:pPr>
    </w:p>
    <w:p w:rsidR="00746418" w:rsidRDefault="00746418" w:rsidP="0074641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746418" w:rsidRDefault="00746418" w:rsidP="0074641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60295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22</w:t>
      </w:r>
      <w:r w:rsidRPr="0060295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 w:rsidRPr="0060295C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5</w:t>
      </w:r>
      <w:r w:rsidRPr="0060295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 w:rsidRPr="0060295C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746418" w:rsidRPr="0060295C" w:rsidRDefault="00746418" w:rsidP="0074641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746418" w:rsidRPr="00601ED5" w:rsidRDefault="00746418" w:rsidP="0074641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</w:tblGrid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sz w:val="28"/>
                <w:szCs w:val="28"/>
                <w:rtl/>
              </w:rPr>
              <w:t>مكتب ديران ومصري (مهندسون مستشارون)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43200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rFonts w:hint="cs"/>
                <w:sz w:val="28"/>
                <w:szCs w:val="28"/>
                <w:rtl/>
              </w:rPr>
              <w:t>مكتب المهندس علي ابو عنزه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35400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Pr="0091200C" w:rsidRDefault="00746418" w:rsidP="00474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sz w:val="28"/>
                <w:szCs w:val="28"/>
                <w:rtl/>
              </w:rPr>
              <w:t>وهيب اسحق ميخائيل مدانات / وهيب مدانات مهندسون استشاريون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42440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rFonts w:hint="cs"/>
                <w:sz w:val="28"/>
                <w:szCs w:val="28"/>
                <w:rtl/>
              </w:rPr>
              <w:t>شركة عسلي للاستشارات الهندسية وإدارة المشاريع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01097">
              <w:rPr>
                <w:sz w:val="28"/>
                <w:szCs w:val="28"/>
                <w:rtl/>
                <w:lang w:bidi="ar-JO"/>
              </w:rPr>
              <w:t>لا يوجد عرض على نظام الشراء الالكتروني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(</w:t>
            </w:r>
            <w:r>
              <w:rPr>
                <w:sz w:val="28"/>
                <w:szCs w:val="28"/>
                <w:lang w:bidi="ar-JO"/>
              </w:rPr>
              <w:t>JONEPS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sz w:val="28"/>
                <w:szCs w:val="28"/>
                <w:rtl/>
              </w:rPr>
              <w:t>شركة الإئتلاف للاستشارات الهندسية ذ.م.م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58200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rFonts w:hint="cs"/>
                <w:sz w:val="28"/>
                <w:szCs w:val="28"/>
                <w:rtl/>
              </w:rPr>
              <w:t>شركة ركن الهندسة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49802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sz w:val="28"/>
                <w:szCs w:val="28"/>
                <w:rtl/>
              </w:rPr>
              <w:t>شركة دار التخطيط للاستشارات الهندسية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41000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sz w:val="28"/>
                <w:szCs w:val="28"/>
                <w:rtl/>
              </w:rPr>
              <w:t>شركة مكتب جمال الشخشير للاستشارات الهندسية وتخطيط المدن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40340</w:t>
            </w:r>
          </w:p>
        </w:tc>
      </w:tr>
      <w:tr w:rsidR="00746418" w:rsidRPr="0091200C" w:rsidTr="00474176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746418" w:rsidRDefault="00746418" w:rsidP="00474176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280" w:type="dxa"/>
            <w:vAlign w:val="center"/>
          </w:tcPr>
          <w:p w:rsidR="00746418" w:rsidRPr="00602E29" w:rsidRDefault="00746418" w:rsidP="00474176">
            <w:pPr>
              <w:rPr>
                <w:sz w:val="28"/>
                <w:szCs w:val="28"/>
                <w:rtl/>
              </w:rPr>
            </w:pPr>
            <w:r w:rsidRPr="00602E29">
              <w:rPr>
                <w:rFonts w:hint="cs"/>
                <w:sz w:val="28"/>
                <w:szCs w:val="28"/>
                <w:rtl/>
              </w:rPr>
              <w:t>شركة دارة عمان العربية للهندسة</w:t>
            </w:r>
          </w:p>
        </w:tc>
        <w:tc>
          <w:tcPr>
            <w:tcW w:w="2869" w:type="dxa"/>
            <w:vAlign w:val="center"/>
          </w:tcPr>
          <w:p w:rsidR="00746418" w:rsidRPr="00777377" w:rsidRDefault="00746418" w:rsidP="0047417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777377">
              <w:rPr>
                <w:rFonts w:hint="cs"/>
                <w:sz w:val="28"/>
                <w:szCs w:val="28"/>
                <w:rtl/>
                <w:lang w:bidi="ar-JO"/>
              </w:rPr>
              <w:t>44020</w:t>
            </w:r>
          </w:p>
        </w:tc>
      </w:tr>
    </w:tbl>
    <w:p w:rsidR="00746418" w:rsidRDefault="00746418" w:rsidP="00746418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46418" w:rsidRDefault="00746418" w:rsidP="00746418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746418" w:rsidRDefault="00746418" w:rsidP="00746418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B60F9" w:rsidRDefault="003B60F9">
      <w:bookmarkStart w:id="0" w:name="_GoBack"/>
      <w:bookmarkEnd w:id="0"/>
    </w:p>
    <w:sectPr w:rsidR="003B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8"/>
    <w:rsid w:val="003B60F9"/>
    <w:rsid w:val="007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D8702-23D3-483B-8756-3356B7C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1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Al-Zughier</dc:creator>
  <cp:keywords/>
  <dc:description/>
  <cp:lastModifiedBy>Wafa Al-Zughier</cp:lastModifiedBy>
  <cp:revision>1</cp:revision>
  <dcterms:created xsi:type="dcterms:W3CDTF">2024-05-22T11:42:00Z</dcterms:created>
  <dcterms:modified xsi:type="dcterms:W3CDTF">2024-05-22T11:43:00Z</dcterms:modified>
</cp:coreProperties>
</file>