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06" w:rsidRDefault="00435406" w:rsidP="0043540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35406" w:rsidRDefault="00435406" w:rsidP="0043540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435406" w:rsidRDefault="00435406" w:rsidP="0043540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العطاء 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المركزي المركزي رقم (</w:t>
      </w:r>
      <w:r>
        <w:rPr>
          <w:rFonts w:ascii="Arial" w:hAnsi="Arial" w:cs="Arial" w:hint="cs"/>
          <w:b/>
          <w:bCs/>
          <w:sz w:val="28"/>
          <w:szCs w:val="28"/>
          <w:rtl/>
        </w:rPr>
        <w:t>52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>/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>2026</w:t>
      </w:r>
      <w:r w:rsidRPr="00CA38A5">
        <w:rPr>
          <w:rFonts w:ascii="Arial" w:hAnsi="Arial" w:cs="Arial"/>
          <w:b/>
          <w:bCs/>
          <w:sz w:val="28"/>
          <w:szCs w:val="28"/>
          <w:rtl/>
        </w:rPr>
        <w:t xml:space="preserve">) </w:t>
      </w:r>
      <w:r w:rsidRPr="00CA38A5">
        <w:rPr>
          <w:rFonts w:ascii="Arial" w:hAnsi="Arial" w:cs="Arial" w:hint="cs"/>
          <w:b/>
          <w:bCs/>
          <w:sz w:val="28"/>
          <w:szCs w:val="28"/>
          <w:rtl/>
        </w:rPr>
        <w:t xml:space="preserve">الخاص </w:t>
      </w:r>
    </w:p>
    <w:p w:rsidR="00435406" w:rsidRDefault="00435406" w:rsidP="0043540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ب</w:t>
      </w:r>
      <w:r w:rsidRPr="00523146">
        <w:rPr>
          <w:rFonts w:ascii="Arial" w:hAnsi="Arial" w:cs="Arial"/>
          <w:b/>
          <w:bCs/>
          <w:sz w:val="28"/>
          <w:szCs w:val="28"/>
          <w:rtl/>
        </w:rPr>
        <w:t>صيانة الطريق من جسر المنطقة الحرة بإتجاه خو وبالإتجاهين</w:t>
      </w:r>
    </w:p>
    <w:p w:rsidR="00435406" w:rsidRDefault="00435406" w:rsidP="0043540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435406" w:rsidRDefault="00435406" w:rsidP="00435406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17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6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2026</w:t>
      </w:r>
    </w:p>
    <w:p w:rsidR="00435406" w:rsidRDefault="00435406" w:rsidP="00435406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435406" w:rsidRPr="0091200C" w:rsidTr="00EE0355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435406" w:rsidRPr="0091200C" w:rsidRDefault="00435406" w:rsidP="00EE035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435406" w:rsidRPr="0091200C" w:rsidRDefault="00435406" w:rsidP="00EE035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مقدم الخدمة الفنية </w:t>
            </w:r>
          </w:p>
        </w:tc>
        <w:tc>
          <w:tcPr>
            <w:tcW w:w="2880" w:type="dxa"/>
            <w:vAlign w:val="center"/>
          </w:tcPr>
          <w:p w:rsidR="00435406" w:rsidRPr="0091200C" w:rsidRDefault="00435406" w:rsidP="00EE0355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435406" w:rsidRPr="00EC7A6E" w:rsidTr="00EE0355">
        <w:trPr>
          <w:trHeight w:val="579"/>
          <w:jc w:val="center"/>
        </w:trPr>
        <w:tc>
          <w:tcPr>
            <w:tcW w:w="1073" w:type="dxa"/>
            <w:vAlign w:val="center"/>
          </w:tcPr>
          <w:p w:rsidR="00435406" w:rsidRPr="00860ACB" w:rsidRDefault="00435406" w:rsidP="00EE0355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435406" w:rsidRPr="00016068" w:rsidRDefault="00435406" w:rsidP="00EE0355">
            <w:pPr>
              <w:rPr>
                <w:sz w:val="28"/>
                <w:szCs w:val="28"/>
                <w:rtl/>
              </w:rPr>
            </w:pPr>
            <w:r w:rsidRPr="00016068">
              <w:rPr>
                <w:sz w:val="28"/>
                <w:szCs w:val="28"/>
                <w:rtl/>
              </w:rPr>
              <w:t>شركة الصالحيه للمقاولات الانشائيه ذ.م.م</w:t>
            </w:r>
          </w:p>
        </w:tc>
        <w:tc>
          <w:tcPr>
            <w:tcW w:w="2880" w:type="dxa"/>
            <w:vAlign w:val="center"/>
          </w:tcPr>
          <w:p w:rsidR="00435406" w:rsidRPr="00016068" w:rsidRDefault="00435406" w:rsidP="00EE03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46DE4">
              <w:rPr>
                <w:rFonts w:hint="cs"/>
                <w:sz w:val="28"/>
                <w:szCs w:val="28"/>
                <w:rtl/>
              </w:rPr>
              <w:t>1043950</w:t>
            </w:r>
          </w:p>
        </w:tc>
      </w:tr>
      <w:tr w:rsidR="00435406" w:rsidRPr="00EC7A6E" w:rsidTr="00EE0355">
        <w:trPr>
          <w:trHeight w:val="579"/>
          <w:jc w:val="center"/>
        </w:trPr>
        <w:tc>
          <w:tcPr>
            <w:tcW w:w="1073" w:type="dxa"/>
            <w:vAlign w:val="center"/>
          </w:tcPr>
          <w:p w:rsidR="00435406" w:rsidRPr="00860ACB" w:rsidRDefault="00435406" w:rsidP="00EE0355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435406" w:rsidRPr="00016068" w:rsidRDefault="00435406" w:rsidP="00EE0355">
            <w:pPr>
              <w:rPr>
                <w:sz w:val="28"/>
                <w:szCs w:val="28"/>
                <w:rtl/>
              </w:rPr>
            </w:pPr>
            <w:r w:rsidRPr="00016068">
              <w:rPr>
                <w:rFonts w:hint="cs"/>
                <w:sz w:val="28"/>
                <w:szCs w:val="28"/>
                <w:rtl/>
              </w:rPr>
              <w:t>شركة عارف البرغوثي وشريكه</w:t>
            </w:r>
          </w:p>
        </w:tc>
        <w:tc>
          <w:tcPr>
            <w:tcW w:w="2880" w:type="dxa"/>
            <w:vAlign w:val="center"/>
          </w:tcPr>
          <w:p w:rsidR="00435406" w:rsidRPr="00016068" w:rsidRDefault="00435406" w:rsidP="00EE03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46DE4">
              <w:rPr>
                <w:rFonts w:hint="cs"/>
                <w:sz w:val="28"/>
                <w:szCs w:val="28"/>
                <w:rtl/>
                <w:lang w:bidi="ar-JO"/>
              </w:rPr>
              <w:t>1113525</w:t>
            </w:r>
          </w:p>
        </w:tc>
      </w:tr>
      <w:tr w:rsidR="00435406" w:rsidRPr="00EC7A6E" w:rsidTr="00EE0355">
        <w:trPr>
          <w:trHeight w:val="599"/>
          <w:jc w:val="center"/>
        </w:trPr>
        <w:tc>
          <w:tcPr>
            <w:tcW w:w="1073" w:type="dxa"/>
            <w:vAlign w:val="center"/>
          </w:tcPr>
          <w:p w:rsidR="00435406" w:rsidRDefault="00435406" w:rsidP="00EE0355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435406" w:rsidRPr="00016068" w:rsidRDefault="00435406" w:rsidP="00EE0355">
            <w:pPr>
              <w:rPr>
                <w:sz w:val="28"/>
                <w:szCs w:val="28"/>
                <w:rtl/>
              </w:rPr>
            </w:pPr>
            <w:r w:rsidRPr="00016068">
              <w:rPr>
                <w:rFonts w:hint="cs"/>
                <w:sz w:val="28"/>
                <w:szCs w:val="28"/>
                <w:rtl/>
              </w:rPr>
              <w:t>شركة غالب أبو جريس وشركاه</w:t>
            </w:r>
          </w:p>
        </w:tc>
        <w:tc>
          <w:tcPr>
            <w:tcW w:w="2880" w:type="dxa"/>
            <w:vAlign w:val="center"/>
          </w:tcPr>
          <w:p w:rsidR="00435406" w:rsidRPr="00016068" w:rsidRDefault="00435406" w:rsidP="00EE03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46DE4">
              <w:rPr>
                <w:rFonts w:hint="cs"/>
                <w:sz w:val="28"/>
                <w:szCs w:val="28"/>
                <w:rtl/>
                <w:lang w:bidi="ar-JO"/>
              </w:rPr>
              <w:t>1026000</w:t>
            </w:r>
          </w:p>
        </w:tc>
      </w:tr>
      <w:tr w:rsidR="00435406" w:rsidRPr="00EC7A6E" w:rsidTr="00EE0355">
        <w:trPr>
          <w:trHeight w:val="599"/>
          <w:jc w:val="center"/>
        </w:trPr>
        <w:tc>
          <w:tcPr>
            <w:tcW w:w="1073" w:type="dxa"/>
            <w:vAlign w:val="center"/>
          </w:tcPr>
          <w:p w:rsidR="00435406" w:rsidRDefault="00435406" w:rsidP="00EE0355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435406" w:rsidRPr="00016068" w:rsidRDefault="00435406" w:rsidP="00EE0355">
            <w:pPr>
              <w:rPr>
                <w:sz w:val="28"/>
                <w:szCs w:val="28"/>
                <w:rtl/>
              </w:rPr>
            </w:pPr>
            <w:r w:rsidRPr="00016068">
              <w:rPr>
                <w:rFonts w:hint="cs"/>
                <w:sz w:val="28"/>
                <w:szCs w:val="28"/>
                <w:rtl/>
              </w:rPr>
              <w:t>شركة تكنولوجيا الطرق للمقاولات الانشائية ذ.م.م</w:t>
            </w:r>
          </w:p>
        </w:tc>
        <w:tc>
          <w:tcPr>
            <w:tcW w:w="2880" w:type="dxa"/>
            <w:vAlign w:val="center"/>
          </w:tcPr>
          <w:p w:rsidR="00435406" w:rsidRPr="00016068" w:rsidRDefault="00435406" w:rsidP="00EE03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46DE4">
              <w:rPr>
                <w:rFonts w:hint="cs"/>
                <w:sz w:val="28"/>
                <w:szCs w:val="28"/>
                <w:rtl/>
                <w:lang w:bidi="ar-JO"/>
              </w:rPr>
              <w:t>1446460</w:t>
            </w:r>
          </w:p>
        </w:tc>
      </w:tr>
      <w:tr w:rsidR="00435406" w:rsidRPr="00EC7A6E" w:rsidTr="00EE0355">
        <w:trPr>
          <w:trHeight w:val="599"/>
          <w:jc w:val="center"/>
        </w:trPr>
        <w:tc>
          <w:tcPr>
            <w:tcW w:w="1073" w:type="dxa"/>
            <w:vAlign w:val="center"/>
          </w:tcPr>
          <w:p w:rsidR="00435406" w:rsidRDefault="00435406" w:rsidP="00EE0355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435406" w:rsidRPr="00016068" w:rsidRDefault="00435406" w:rsidP="00EE0355">
            <w:pPr>
              <w:rPr>
                <w:sz w:val="28"/>
                <w:szCs w:val="28"/>
                <w:rtl/>
              </w:rPr>
            </w:pPr>
            <w:r w:rsidRPr="00016068">
              <w:rPr>
                <w:rFonts w:hint="cs"/>
                <w:sz w:val="28"/>
                <w:szCs w:val="28"/>
                <w:rtl/>
              </w:rPr>
              <w:t>شركة عمر ابو حليمه واولاده</w:t>
            </w:r>
          </w:p>
        </w:tc>
        <w:tc>
          <w:tcPr>
            <w:tcW w:w="2880" w:type="dxa"/>
            <w:vAlign w:val="center"/>
          </w:tcPr>
          <w:p w:rsidR="00435406" w:rsidRPr="00016068" w:rsidRDefault="00435406" w:rsidP="00EE03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46DE4">
              <w:rPr>
                <w:rFonts w:hint="cs"/>
                <w:sz w:val="28"/>
                <w:szCs w:val="28"/>
                <w:rtl/>
                <w:lang w:bidi="ar-JO"/>
              </w:rPr>
              <w:t>982775</w:t>
            </w:r>
          </w:p>
        </w:tc>
      </w:tr>
      <w:tr w:rsidR="00435406" w:rsidRPr="00EC7A6E" w:rsidTr="00EE0355">
        <w:trPr>
          <w:trHeight w:val="599"/>
          <w:jc w:val="center"/>
        </w:trPr>
        <w:tc>
          <w:tcPr>
            <w:tcW w:w="1073" w:type="dxa"/>
            <w:vAlign w:val="center"/>
          </w:tcPr>
          <w:p w:rsidR="00435406" w:rsidRDefault="00435406" w:rsidP="00EE0355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435406" w:rsidRPr="00016068" w:rsidRDefault="00435406" w:rsidP="00EE0355">
            <w:pPr>
              <w:rPr>
                <w:sz w:val="28"/>
                <w:szCs w:val="28"/>
                <w:rtl/>
              </w:rPr>
            </w:pPr>
            <w:r w:rsidRPr="00016068">
              <w:rPr>
                <w:sz w:val="28"/>
                <w:szCs w:val="28"/>
                <w:rtl/>
              </w:rPr>
              <w:t>المؤسسة التحويلية للمقاولات الانشائية/ خليل عبد الجليل خليل ابو الجلود</w:t>
            </w:r>
          </w:p>
        </w:tc>
        <w:tc>
          <w:tcPr>
            <w:tcW w:w="2880" w:type="dxa"/>
            <w:vAlign w:val="center"/>
          </w:tcPr>
          <w:p w:rsidR="00435406" w:rsidRPr="00016068" w:rsidRDefault="00435406" w:rsidP="00EE03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46DE4">
              <w:rPr>
                <w:rFonts w:hint="cs"/>
                <w:sz w:val="28"/>
                <w:szCs w:val="28"/>
                <w:rtl/>
                <w:lang w:bidi="ar-JO"/>
              </w:rPr>
              <w:t>995395</w:t>
            </w:r>
          </w:p>
        </w:tc>
      </w:tr>
      <w:tr w:rsidR="00435406" w:rsidRPr="00EC7A6E" w:rsidTr="00EE0355">
        <w:trPr>
          <w:trHeight w:val="599"/>
          <w:jc w:val="center"/>
        </w:trPr>
        <w:tc>
          <w:tcPr>
            <w:tcW w:w="1073" w:type="dxa"/>
            <w:vAlign w:val="center"/>
          </w:tcPr>
          <w:p w:rsidR="00435406" w:rsidRDefault="00435406" w:rsidP="00EE0355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435406" w:rsidRPr="00016068" w:rsidRDefault="00435406" w:rsidP="00EE0355">
            <w:pPr>
              <w:rPr>
                <w:sz w:val="28"/>
                <w:szCs w:val="28"/>
                <w:rtl/>
              </w:rPr>
            </w:pPr>
            <w:r w:rsidRPr="00016068">
              <w:rPr>
                <w:rFonts w:hint="cs"/>
                <w:sz w:val="28"/>
                <w:szCs w:val="28"/>
                <w:rtl/>
              </w:rPr>
              <w:t>شركة فؤاد وعمر الدويري وشركاهم</w:t>
            </w:r>
          </w:p>
        </w:tc>
        <w:tc>
          <w:tcPr>
            <w:tcW w:w="2880" w:type="dxa"/>
          </w:tcPr>
          <w:p w:rsidR="00435406" w:rsidRPr="00016068" w:rsidRDefault="00435406" w:rsidP="00EE035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346DE4">
              <w:rPr>
                <w:rFonts w:hint="cs"/>
                <w:sz w:val="28"/>
                <w:szCs w:val="28"/>
                <w:rtl/>
                <w:lang w:bidi="ar-JO"/>
              </w:rPr>
              <w:t>1127280</w:t>
            </w:r>
          </w:p>
        </w:tc>
      </w:tr>
    </w:tbl>
    <w:p w:rsidR="00435406" w:rsidRDefault="00435406" w:rsidP="0043540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435406" w:rsidRDefault="00435406" w:rsidP="00435406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A1"/>
    <w:rsid w:val="003851A1"/>
    <w:rsid w:val="00435406"/>
    <w:rsid w:val="007F0EF9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98694-FE5C-42C2-8601-C3659B0D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40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2026-06-17T12:17:00Z</dcterms:created>
  <dcterms:modified xsi:type="dcterms:W3CDTF">2026-06-17T12:17:00Z</dcterms:modified>
</cp:coreProperties>
</file>