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E5" w:rsidRDefault="000636E5" w:rsidP="000636E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36E5" w:rsidRDefault="000636E5" w:rsidP="000636E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36E5" w:rsidRPr="00601ED5" w:rsidRDefault="000636E5" w:rsidP="000636E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636E5" w:rsidRDefault="000636E5" w:rsidP="000636E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95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2024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0636E5" w:rsidRPr="00916CEF" w:rsidRDefault="000636E5" w:rsidP="000636E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Pr="00FB4543">
        <w:rPr>
          <w:rFonts w:ascii="Arial" w:hAnsi="Arial" w:cs="Arial"/>
          <w:b/>
          <w:bCs/>
          <w:sz w:val="28"/>
          <w:szCs w:val="28"/>
          <w:rtl/>
        </w:rPr>
        <w:t>إزالة وانتفاع (وهدم) المبنى الثاني لمعهد الإدارة العامة</w:t>
      </w:r>
    </w:p>
    <w:p w:rsidR="000636E5" w:rsidRDefault="000636E5" w:rsidP="000636E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0636E5" w:rsidRDefault="000636E5" w:rsidP="000636E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28</w:t>
      </w: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CA65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CA655C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0636E5" w:rsidRPr="00CA655C" w:rsidRDefault="000636E5" w:rsidP="000636E5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0636E5" w:rsidRPr="00601ED5" w:rsidRDefault="000636E5" w:rsidP="000636E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696"/>
        <w:gridCol w:w="3214"/>
        <w:gridCol w:w="12"/>
      </w:tblGrid>
      <w:tr w:rsidR="000636E5" w:rsidRPr="0091200C" w:rsidTr="00E712E3">
        <w:trPr>
          <w:gridAfter w:val="1"/>
          <w:wAfter w:w="12" w:type="dxa"/>
          <w:trHeight w:val="809"/>
          <w:tblHeader/>
          <w:jc w:val="center"/>
        </w:trPr>
        <w:tc>
          <w:tcPr>
            <w:tcW w:w="1099" w:type="dxa"/>
            <w:vAlign w:val="center"/>
          </w:tcPr>
          <w:p w:rsidR="000636E5" w:rsidRPr="0091200C" w:rsidRDefault="000636E5" w:rsidP="00E712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696" w:type="dxa"/>
            <w:vAlign w:val="center"/>
          </w:tcPr>
          <w:p w:rsidR="000636E5" w:rsidRPr="0091200C" w:rsidRDefault="000636E5" w:rsidP="00E712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3214" w:type="dxa"/>
            <w:vAlign w:val="center"/>
          </w:tcPr>
          <w:p w:rsidR="000636E5" w:rsidRPr="0091200C" w:rsidRDefault="000636E5" w:rsidP="00E712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0636E5" w:rsidRPr="00A636B3" w:rsidTr="00E712E3">
        <w:trPr>
          <w:trHeight w:val="739"/>
          <w:jc w:val="center"/>
        </w:trPr>
        <w:tc>
          <w:tcPr>
            <w:tcW w:w="1099" w:type="dxa"/>
          </w:tcPr>
          <w:p w:rsidR="000636E5" w:rsidRDefault="000636E5" w:rsidP="00E712E3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696" w:type="dxa"/>
            <w:shd w:val="clear" w:color="auto" w:fill="auto"/>
          </w:tcPr>
          <w:p w:rsidR="000636E5" w:rsidRPr="00F27BDA" w:rsidRDefault="000636E5" w:rsidP="00E712E3">
            <w:pPr>
              <w:jc w:val="lowKashida"/>
              <w:rPr>
                <w:sz w:val="32"/>
                <w:szCs w:val="28"/>
                <w:rtl/>
                <w:lang w:bidi="ar-JO"/>
              </w:rPr>
            </w:pPr>
            <w:r w:rsidRPr="00F27BDA">
              <w:rPr>
                <w:rFonts w:hint="cs"/>
                <w:sz w:val="32"/>
                <w:szCs w:val="28"/>
                <w:rtl/>
              </w:rPr>
              <w:t>شركة الفيصل المتطورة للمقاولات الإنشائية ذ.م.م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0636E5" w:rsidRPr="00F27BDA" w:rsidRDefault="000636E5" w:rsidP="00E712E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F27BDA">
              <w:rPr>
                <w:rFonts w:hint="cs"/>
                <w:sz w:val="32"/>
                <w:szCs w:val="28"/>
                <w:rtl/>
              </w:rPr>
              <w:t>58500</w:t>
            </w:r>
          </w:p>
        </w:tc>
      </w:tr>
      <w:tr w:rsidR="000636E5" w:rsidRPr="00A636B3" w:rsidTr="00E712E3">
        <w:trPr>
          <w:trHeight w:val="642"/>
          <w:jc w:val="center"/>
        </w:trPr>
        <w:tc>
          <w:tcPr>
            <w:tcW w:w="1099" w:type="dxa"/>
          </w:tcPr>
          <w:p w:rsidR="000636E5" w:rsidRDefault="000636E5" w:rsidP="00E712E3">
            <w:pPr>
              <w:ind w:left="530"/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eastAsia="Times New Roman" w:cs="Simplified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696" w:type="dxa"/>
            <w:shd w:val="clear" w:color="auto" w:fill="auto"/>
          </w:tcPr>
          <w:p w:rsidR="000636E5" w:rsidRPr="00F27BDA" w:rsidRDefault="000636E5" w:rsidP="00E712E3">
            <w:pPr>
              <w:jc w:val="lowKashida"/>
              <w:rPr>
                <w:sz w:val="32"/>
                <w:szCs w:val="28"/>
                <w:rtl/>
                <w:lang w:bidi="ar-JO"/>
              </w:rPr>
            </w:pPr>
            <w:r w:rsidRPr="00F27BDA">
              <w:rPr>
                <w:sz w:val="32"/>
                <w:szCs w:val="28"/>
                <w:rtl/>
                <w:lang w:bidi="ar-JO"/>
              </w:rPr>
              <w:t>مؤسسة البريق للمقاولات الانشائية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0636E5" w:rsidRPr="00F27BDA" w:rsidRDefault="000636E5" w:rsidP="00E712E3">
            <w:pPr>
              <w:jc w:val="center"/>
              <w:rPr>
                <w:b/>
                <w:bCs/>
                <w:sz w:val="32"/>
                <w:szCs w:val="28"/>
                <w:lang w:bidi="ar-JO"/>
              </w:rPr>
            </w:pPr>
            <w:r w:rsidRPr="00F27BDA">
              <w:rPr>
                <w:rFonts w:hint="cs"/>
                <w:sz w:val="32"/>
                <w:szCs w:val="28"/>
                <w:rtl/>
              </w:rPr>
              <w:t>28500</w:t>
            </w:r>
          </w:p>
        </w:tc>
      </w:tr>
    </w:tbl>
    <w:p w:rsidR="000636E5" w:rsidRDefault="000636E5" w:rsidP="000636E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36E5" w:rsidRDefault="000636E5" w:rsidP="000636E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636E5" w:rsidRDefault="000636E5" w:rsidP="000636E5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C41C96" w:rsidRDefault="00C41C96">
      <w:bookmarkStart w:id="0" w:name="_GoBack"/>
      <w:bookmarkEnd w:id="0"/>
    </w:p>
    <w:sectPr w:rsidR="00C41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70"/>
    <w:rsid w:val="000636E5"/>
    <w:rsid w:val="00577270"/>
    <w:rsid w:val="00C4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FFD5D-FAA2-4A09-95E3-DB180FEF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E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2024-10-28T11:55:00Z</dcterms:created>
  <dcterms:modified xsi:type="dcterms:W3CDTF">2024-10-28T11:55:00Z</dcterms:modified>
</cp:coreProperties>
</file>