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A1" w:rsidRDefault="00E204A1" w:rsidP="00E204A1">
      <w:pPr>
        <w:tabs>
          <w:tab w:val="left" w:pos="2767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rtl/>
          <w:lang w:val="x-none"/>
        </w:rPr>
      </w:pPr>
    </w:p>
    <w:p w:rsidR="00E204A1" w:rsidRPr="000D2611" w:rsidRDefault="00E204A1" w:rsidP="00E204A1">
      <w:pPr>
        <w:tabs>
          <w:tab w:val="left" w:pos="2767"/>
          <w:tab w:val="center" w:pos="4157"/>
        </w:tabs>
        <w:jc w:val="center"/>
        <w:rPr>
          <w:rFonts w:ascii="Arial" w:hAnsi="Arial" w:cs="Simplified Arabic"/>
          <w:b/>
          <w:bCs/>
          <w:sz w:val="28"/>
          <w:szCs w:val="28"/>
          <w:lang w:val="x-none"/>
        </w:rPr>
      </w:pPr>
      <w:r w:rsidRPr="000D2611"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 xml:space="preserve">أسماء المشاركين </w:t>
      </w:r>
    </w:p>
    <w:p w:rsidR="00E204A1" w:rsidRDefault="00E204A1" w:rsidP="00E204A1">
      <w:pPr>
        <w:pStyle w:val="Title"/>
        <w:tabs>
          <w:tab w:val="left" w:pos="3633"/>
        </w:tabs>
        <w:rPr>
          <w:rFonts w:ascii="Arial" w:hAnsi="Arial" w:cs="Simplified Arabic"/>
          <w:rtl/>
        </w:rPr>
      </w:pPr>
      <w:r w:rsidRPr="000D2611">
        <w:rPr>
          <w:rFonts w:ascii="Arial" w:hAnsi="Arial" w:cs="Simplified Arabic" w:hint="cs"/>
          <w:rtl/>
        </w:rPr>
        <w:t>في العطاء المركزي رقم (</w:t>
      </w:r>
      <w:r>
        <w:rPr>
          <w:rFonts w:ascii="Arial" w:hAnsi="Arial" w:cs="Simplified Arabic" w:hint="cs"/>
          <w:rtl/>
        </w:rPr>
        <w:t>1</w:t>
      </w:r>
      <w:r w:rsidRPr="000D2611">
        <w:rPr>
          <w:rFonts w:ascii="Arial" w:hAnsi="Arial" w:cs="Simplified Arabic" w:hint="cs"/>
          <w:rtl/>
        </w:rPr>
        <w:t>/</w:t>
      </w:r>
      <w:r>
        <w:rPr>
          <w:rFonts w:ascii="Arial" w:hAnsi="Arial" w:cs="Simplified Arabic" w:hint="cs"/>
          <w:rtl/>
        </w:rPr>
        <w:t>2024</w:t>
      </w:r>
      <w:r w:rsidRPr="000D2611">
        <w:rPr>
          <w:rFonts w:ascii="Arial" w:hAnsi="Arial" w:cs="Simplified Arabic" w:hint="cs"/>
          <w:rtl/>
        </w:rPr>
        <w:t xml:space="preserve">) </w:t>
      </w:r>
      <w:r>
        <w:rPr>
          <w:rFonts w:ascii="Arial" w:hAnsi="Arial" w:cs="Simplified Arabic" w:hint="cs"/>
          <w:rtl/>
        </w:rPr>
        <w:t>الخاص بـ</w:t>
      </w:r>
    </w:p>
    <w:p w:rsidR="00E204A1" w:rsidRPr="002E0126" w:rsidRDefault="00E204A1" w:rsidP="00E204A1">
      <w:pPr>
        <w:pStyle w:val="Title"/>
        <w:tabs>
          <w:tab w:val="left" w:pos="3633"/>
        </w:tabs>
        <w:rPr>
          <w:rFonts w:ascii="Arial" w:hAnsi="Arial" w:cs="Simplified Arabic"/>
          <w:lang w:val="en-US"/>
        </w:rPr>
      </w:pPr>
      <w:r w:rsidRPr="002E0126">
        <w:rPr>
          <w:rFonts w:ascii="Arial" w:hAnsi="Arial" w:cs="Simplified Arabic"/>
        </w:rPr>
        <w:t>Prequalification (PQ) for Consulting Services for the Implementation of Environmentally Friendly Sewage Sludge Disposal Measures in Jordan</w:t>
      </w:r>
      <w:r>
        <w:rPr>
          <w:rFonts w:ascii="Arial" w:hAnsi="Arial" w:cs="Simplified Arabic"/>
          <w:lang w:val="en-US"/>
        </w:rPr>
        <w:t>.</w:t>
      </w:r>
    </w:p>
    <w:p w:rsidR="00E204A1" w:rsidRPr="009018C9" w:rsidRDefault="00E204A1" w:rsidP="00E204A1">
      <w:pPr>
        <w:pStyle w:val="Title"/>
        <w:tabs>
          <w:tab w:val="left" w:pos="3633"/>
        </w:tabs>
        <w:rPr>
          <w:rFonts w:ascii="Arial" w:hAnsi="Arial" w:cs="Simplified Arabic" w:hint="cs"/>
          <w:b w:val="0"/>
          <w:bCs w:val="0"/>
          <w:sz w:val="24"/>
          <w:szCs w:val="24"/>
          <w:rtl/>
          <w:lang w:val="en-US" w:bidi="ar-JO"/>
        </w:rPr>
      </w:pPr>
      <w:r w:rsidRPr="009018C9">
        <w:rPr>
          <w:rFonts w:ascii="Arial" w:hAnsi="Arial" w:cs="Simplified Arabic" w:hint="cs"/>
          <w:b w:val="0"/>
          <w:bCs w:val="0"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04A1" w:rsidRPr="000D2611" w:rsidRDefault="00E204A1" w:rsidP="00E204A1">
      <w:pPr>
        <w:jc w:val="center"/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</w:pPr>
      <w:r w:rsidRPr="000D2611"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 xml:space="preserve">تاريخ فتح العروض: </w:t>
      </w:r>
      <w:r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>6</w:t>
      </w:r>
      <w:r w:rsidRPr="000D2611"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>/</w:t>
      </w:r>
      <w:r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>2</w:t>
      </w:r>
      <w:r w:rsidRPr="000D2611"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>/</w:t>
      </w:r>
      <w:r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  <w:t>2024</w:t>
      </w:r>
    </w:p>
    <w:p w:rsidR="00E204A1" w:rsidRPr="000D2611" w:rsidRDefault="00E204A1" w:rsidP="00E204A1">
      <w:pPr>
        <w:jc w:val="center"/>
        <w:rPr>
          <w:rFonts w:ascii="Arial" w:hAnsi="Arial" w:cs="Simplified Arabic" w:hint="cs"/>
          <w:b/>
          <w:bCs/>
          <w:sz w:val="28"/>
          <w:szCs w:val="28"/>
          <w:rtl/>
          <w:lang w:val="x-none"/>
        </w:rPr>
      </w:pPr>
    </w:p>
    <w:tbl>
      <w:tblPr>
        <w:bidiVisual/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7"/>
        <w:gridCol w:w="1040"/>
      </w:tblGrid>
      <w:tr w:rsidR="00E204A1" w:rsidRPr="000D2611" w:rsidTr="00392F53">
        <w:trPr>
          <w:trHeight w:val="580"/>
          <w:jc w:val="center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A1" w:rsidRPr="000D2611" w:rsidRDefault="00E204A1" w:rsidP="00392F53">
            <w:pPr>
              <w:jc w:val="center"/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 w:bidi="ar-JO"/>
              </w:rPr>
            </w:pPr>
            <w:r w:rsidRPr="000D2611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val="x-none"/>
              </w:rPr>
              <w:t xml:space="preserve">اسم المشارك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  <w:t>No.</w:t>
            </w:r>
          </w:p>
        </w:tc>
      </w:tr>
      <w:tr w:rsidR="00E204A1" w:rsidRPr="000D2611" w:rsidTr="00392F53">
        <w:trPr>
          <w:trHeight w:val="671"/>
          <w:jc w:val="center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rPr>
                <w:rFonts w:ascii="Arial" w:hAnsi="Arial" w:cs="Simplified Arabic" w:hint="cs"/>
                <w:sz w:val="24"/>
                <w:szCs w:val="32"/>
                <w:lang w:val="x-none" w:bidi="ar-JO"/>
              </w:rPr>
            </w:pPr>
            <w:r w:rsidRPr="002E0126">
              <w:rPr>
                <w:rFonts w:ascii="Arial" w:hAnsi="Arial"/>
                <w:sz w:val="24"/>
                <w:szCs w:val="32"/>
                <w:lang w:bidi="ar-JO"/>
              </w:rPr>
              <w:t xml:space="preserve">Joint venture (GOPA Infra GmbH JV with NIRRAS &amp; 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Mostaqbal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 xml:space="preserve">) &amp; Orient (as 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subconsultant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</w:pPr>
            <w:r w:rsidRPr="002E0126"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  <w:t>1</w:t>
            </w:r>
          </w:p>
        </w:tc>
      </w:tr>
      <w:tr w:rsidR="00E204A1" w:rsidRPr="000D2611" w:rsidTr="00392F53">
        <w:trPr>
          <w:trHeight w:val="695"/>
          <w:jc w:val="center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rPr>
                <w:rFonts w:ascii="Arial" w:hAnsi="Arial" w:cs="Simplified Arabic"/>
                <w:b/>
                <w:bCs/>
                <w:sz w:val="24"/>
                <w:szCs w:val="32"/>
                <w:lang w:val="x-none"/>
              </w:rPr>
            </w:pP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Gitec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 xml:space="preserve"> – IGIP Consulting Group EPEM Engineering S.A (Greece) and   EPEM S.A (Greece) (as 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subconsultant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</w:pPr>
            <w:r w:rsidRPr="002E0126"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  <w:t>2</w:t>
            </w:r>
          </w:p>
        </w:tc>
      </w:tr>
      <w:tr w:rsidR="00E204A1" w:rsidRPr="000D2611" w:rsidTr="00392F53">
        <w:trPr>
          <w:trHeight w:val="691"/>
          <w:jc w:val="center"/>
        </w:trPr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rPr>
                <w:rFonts w:ascii="Arial" w:hAnsi="Arial" w:cs="Simplified Arabic"/>
                <w:b/>
                <w:bCs/>
                <w:sz w:val="24"/>
                <w:szCs w:val="32"/>
                <w:lang w:val="x-none"/>
              </w:rPr>
            </w:pPr>
            <w:r w:rsidRPr="002E0126">
              <w:rPr>
                <w:rFonts w:ascii="Arial" w:hAnsi="Arial"/>
                <w:sz w:val="24"/>
                <w:szCs w:val="32"/>
                <w:lang w:bidi="ar-JO"/>
              </w:rPr>
              <w:t>Joint venture (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Dorsch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 xml:space="preserve"> International Consultants GmbH &amp; 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Engicon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 xml:space="preserve"> &amp; LDK) and AHT Group (as </w:t>
            </w:r>
            <w:proofErr w:type="spellStart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subconsultant</w:t>
            </w:r>
            <w:proofErr w:type="spellEnd"/>
            <w:r w:rsidRPr="002E0126">
              <w:rPr>
                <w:rFonts w:ascii="Arial" w:hAnsi="Arial"/>
                <w:sz w:val="24"/>
                <w:szCs w:val="32"/>
                <w:lang w:bidi="ar-JO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1" w:rsidRPr="002E0126" w:rsidRDefault="00E204A1" w:rsidP="00392F53">
            <w:pPr>
              <w:bidi w:val="0"/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</w:pPr>
            <w:r w:rsidRPr="002E0126">
              <w:rPr>
                <w:rFonts w:ascii="Arial" w:hAnsi="Arial" w:cs="Simplified Arabic"/>
                <w:b/>
                <w:bCs/>
                <w:sz w:val="28"/>
                <w:szCs w:val="28"/>
                <w:lang w:bidi="ar-JO"/>
              </w:rPr>
              <w:t>3</w:t>
            </w:r>
          </w:p>
        </w:tc>
      </w:tr>
    </w:tbl>
    <w:p w:rsidR="00134D47" w:rsidRDefault="00E204A1">
      <w:bookmarkStart w:id="0" w:name="_GoBack"/>
      <w:bookmarkEnd w:id="0"/>
    </w:p>
    <w:sectPr w:rsidR="00134D47" w:rsidSect="00616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A1"/>
    <w:rsid w:val="002A08B0"/>
    <w:rsid w:val="00616D11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A7AFF-9A26-4818-AACF-0ED9593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A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04A1"/>
    <w:pPr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TitleChar">
    <w:name w:val="Title Char"/>
    <w:basedOn w:val="DefaultParagraphFont"/>
    <w:link w:val="Title"/>
    <w:rsid w:val="00E204A1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1</cp:revision>
  <dcterms:created xsi:type="dcterms:W3CDTF">2024-02-06T11:31:00Z</dcterms:created>
  <dcterms:modified xsi:type="dcterms:W3CDTF">2024-02-06T11:31:00Z</dcterms:modified>
</cp:coreProperties>
</file>